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30CF708C" w:rsidR="006F0D34" w:rsidRPr="00FD1174" w:rsidRDefault="006303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Solicitud de </w:t>
            </w:r>
            <w:r w:rsidR="00CD1544">
              <w:rPr>
                <w:rFonts w:ascii="Arial" w:hAnsi="Arial" w:cs="Arial"/>
              </w:rPr>
              <w:t>consultas de parámetros y perfiles viales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1B84B696" w:rsidR="006F0D34" w:rsidRPr="00CD1544" w:rsidRDefault="00CD1544" w:rsidP="00CD1544">
            <w:pPr>
              <w:spacing w:after="160" w:line="259" w:lineRule="auto"/>
              <w:rPr>
                <w:rFonts w:ascii="Arial" w:hAnsi="Arial" w:cs="Arial"/>
                <w:i/>
                <w:iCs/>
              </w:rPr>
            </w:pPr>
            <w:r w:rsidRPr="00CD1544">
              <w:rPr>
                <w:rStyle w:val="nfasis"/>
                <w:rFonts w:ascii="Arial" w:hAnsi="Arial" w:cs="Arial"/>
                <w:i w:val="0"/>
                <w:iCs w:val="0"/>
              </w:rPr>
              <w:t>Describir y estandarizar las actividades a seguir para expedir concepto del parámetro, perfil y afectación vial.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16B0B946" w:rsidR="006F0D34" w:rsidRPr="00CD1544" w:rsidRDefault="00CD1544" w:rsidP="00CD1544">
            <w:pPr>
              <w:spacing w:after="160" w:line="259" w:lineRule="auto"/>
              <w:rPr>
                <w:rFonts w:ascii="Arial" w:hAnsi="Arial" w:cs="Arial"/>
                <w:b/>
                <w:i/>
                <w:iCs/>
              </w:rPr>
            </w:pPr>
            <w:r w:rsidRPr="00CD1544">
              <w:rPr>
                <w:rStyle w:val="nfasis"/>
                <w:rFonts w:ascii="Arial" w:hAnsi="Arial" w:cs="Arial"/>
                <w:i w:val="0"/>
                <w:iCs w:val="0"/>
              </w:rPr>
              <w:t>Este procedimiento aplica al proceso de Gestión Planificación Municipal.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33AD3EE" w14:textId="0D269DBA" w:rsidR="006F0D34" w:rsidRPr="00791093" w:rsidRDefault="00CD1544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</w:t>
            </w:r>
            <w:r>
              <w:rPr>
                <w:rFonts w:ascii="Arial" w:hAnsi="Arial" w:cs="Arial"/>
              </w:rPr>
              <w:t>ódigo Municipal de Urbanismo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3BE135E0" w:rsidR="006F0D34" w:rsidRPr="00B34006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092011CD" w:rsidR="0047389C" w:rsidRPr="00FD1174" w:rsidRDefault="00CD15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 topográfico 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01"/>
        <w:gridCol w:w="2922"/>
        <w:gridCol w:w="1891"/>
        <w:gridCol w:w="1639"/>
      </w:tblGrid>
      <w:tr w:rsidR="0047389C" w:rsidRPr="00FD1174" w14:paraId="7CD44D80" w14:textId="77777777" w:rsidTr="00C43B0C">
        <w:tc>
          <w:tcPr>
            <w:tcW w:w="822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1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2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3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C43B0C">
        <w:tc>
          <w:tcPr>
            <w:tcW w:w="822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6EF0F93D" w14:textId="04EB504C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Recepción de la solicitud del servicio</w:t>
            </w:r>
          </w:p>
        </w:tc>
        <w:tc>
          <w:tcPr>
            <w:tcW w:w="2922" w:type="dxa"/>
          </w:tcPr>
          <w:p w14:paraId="2D968FC6" w14:textId="6DD16079" w:rsidR="000B2A1D" w:rsidRPr="00C43B0C" w:rsidRDefault="00CD1544" w:rsidP="00C43B0C">
            <w:pPr>
              <w:rPr>
                <w:rFonts w:ascii="Arial" w:hAnsi="Arial" w:cs="Arial"/>
              </w:rPr>
            </w:pPr>
            <w:r w:rsidRPr="00C43B0C">
              <w:rPr>
                <w:rFonts w:ascii="Arial" w:hAnsi="Arial" w:cs="Arial"/>
              </w:rPr>
              <w:t>Recibir solicitud de interesado para obtener concepto del paramento, perfil y afectación vial verificando que ésta contenga los datos requeridos conforme a la normatividad vigente.</w:t>
            </w:r>
          </w:p>
        </w:tc>
        <w:tc>
          <w:tcPr>
            <w:tcW w:w="1891" w:type="dxa"/>
          </w:tcPr>
          <w:p w14:paraId="04166717" w14:textId="5F31400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39" w:type="dxa"/>
          </w:tcPr>
          <w:p w14:paraId="6A7D8DC2" w14:textId="2D3EBFC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</w:t>
            </w:r>
          </w:p>
        </w:tc>
      </w:tr>
      <w:tr w:rsidR="0047389C" w:rsidRPr="00FD1174" w14:paraId="57EC1808" w14:textId="77777777" w:rsidTr="00C43B0C">
        <w:tc>
          <w:tcPr>
            <w:tcW w:w="822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14:paraId="581D9F72" w14:textId="5B50C847" w:rsidR="000B2A1D" w:rsidRPr="00FD1174" w:rsidRDefault="00382A7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Verificar solicitud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037AC178" w14:textId="2050CF47" w:rsidR="000B2A1D" w:rsidRPr="00C43B0C" w:rsidRDefault="00CD1544" w:rsidP="00C43B0C">
            <w:pPr>
              <w:rPr>
                <w:rFonts w:ascii="Arial" w:hAnsi="Arial" w:cs="Arial"/>
              </w:rPr>
            </w:pPr>
            <w:r w:rsidRPr="00C43B0C">
              <w:rPr>
                <w:rFonts w:ascii="Arial" w:hAnsi="Arial" w:cs="Arial"/>
              </w:rPr>
              <w:t>Si la solicitud contiene los datos necesarios, se radica solicitud, de lo contrario se devuelve a interesado comunicando las inconsistencias para su debida corrección.</w:t>
            </w:r>
          </w:p>
        </w:tc>
        <w:tc>
          <w:tcPr>
            <w:tcW w:w="1891" w:type="dxa"/>
          </w:tcPr>
          <w:p w14:paraId="175CBF09" w14:textId="24681241" w:rsidR="000B2A1D" w:rsidRPr="00FD1174" w:rsidRDefault="00CD154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39" w:type="dxa"/>
          </w:tcPr>
          <w:p w14:paraId="5C1976B6" w14:textId="51835BC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C43B0C" w:rsidRPr="00FD1174" w14:paraId="7CB41AEB" w14:textId="77777777" w:rsidTr="00C43B0C">
        <w:tc>
          <w:tcPr>
            <w:tcW w:w="822" w:type="dxa"/>
          </w:tcPr>
          <w:p w14:paraId="1762C4AC" w14:textId="117F84AC" w:rsidR="00C43B0C" w:rsidRPr="00FD1174" w:rsidRDefault="00C43B0C" w:rsidP="00C43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431FC530" w14:textId="0A3BB8FC" w:rsidR="00C43B0C" w:rsidRPr="00FD1174" w:rsidRDefault="00C43B0C" w:rsidP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Analizar la información </w:t>
            </w:r>
          </w:p>
        </w:tc>
        <w:tc>
          <w:tcPr>
            <w:tcW w:w="2922" w:type="dxa"/>
          </w:tcPr>
          <w:p w14:paraId="17F1BFF3" w14:textId="77777777" w:rsidR="00C43B0C" w:rsidRPr="00C43B0C" w:rsidRDefault="00C43B0C" w:rsidP="00C43B0C">
            <w:pPr>
              <w:rPr>
                <w:rFonts w:ascii="Arial" w:hAnsi="Arial" w:cs="Arial"/>
              </w:rPr>
            </w:pPr>
            <w:r w:rsidRPr="00C43B0C">
              <w:rPr>
                <w:rFonts w:ascii="Arial" w:hAnsi="Arial" w:cs="Arial"/>
              </w:rPr>
              <w:t xml:space="preserve">Al analizar la solicitud se verifica, la existencia o no existencia del diseño vial, si se requiere o no se requiere.  De existir el diseño vial se consulta el plano correspondiente, de no existir y no requerirse el diseño, se realiza visita al lugar y se toman los datos necesarios; de no existir el diseño vial y requerirse se </w:t>
            </w:r>
            <w:r w:rsidRPr="00C43B0C">
              <w:rPr>
                <w:rFonts w:ascii="Arial" w:hAnsi="Arial" w:cs="Arial"/>
              </w:rPr>
              <w:lastRenderedPageBreak/>
              <w:t>realiza el levantamiento topográfico, se elabora el diseño para elaborar la demarcación en donde se define hasta qué punto o desde que punto comprende la vía, y a partir del cual se puede realizar la construcción.</w:t>
            </w:r>
          </w:p>
          <w:p w14:paraId="34DC9FF3" w14:textId="5A629F45" w:rsidR="00C43B0C" w:rsidRPr="00C43B0C" w:rsidRDefault="00C43B0C" w:rsidP="00C43B0C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0EF0FB22" w14:textId="751F2D00" w:rsidR="00C43B0C" w:rsidRPr="00FD1174" w:rsidRDefault="00C43B0C" w:rsidP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</w:p>
        </w:tc>
        <w:tc>
          <w:tcPr>
            <w:tcW w:w="1639" w:type="dxa"/>
          </w:tcPr>
          <w:p w14:paraId="4DDEF043" w14:textId="68479FCF" w:rsidR="00C43B0C" w:rsidRPr="00FD1174" w:rsidRDefault="00C43B0C" w:rsidP="00C43B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técnico de análisis </w:t>
            </w:r>
          </w:p>
        </w:tc>
      </w:tr>
      <w:tr w:rsidR="00C43B0C" w:rsidRPr="00FD1174" w14:paraId="6F8CC26B" w14:textId="77777777" w:rsidTr="00C43B0C">
        <w:tc>
          <w:tcPr>
            <w:tcW w:w="822" w:type="dxa"/>
          </w:tcPr>
          <w:p w14:paraId="2479AEBF" w14:textId="61CCD307" w:rsidR="00C43B0C" w:rsidRPr="00FD1174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14:paraId="6B319526" w14:textId="147D297D" w:rsidR="00C43B0C" w:rsidRPr="00FD1174" w:rsidRDefault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Informar costos y formas de pago</w:t>
            </w:r>
            <w:r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6833C2BF" w14:textId="28F63C9A" w:rsidR="00C43B0C" w:rsidRPr="00C43B0C" w:rsidRDefault="00C43B0C" w:rsidP="00C43B0C">
            <w:pPr>
              <w:rPr>
                <w:rFonts w:ascii="Arial" w:hAnsi="Arial" w:cs="Arial"/>
              </w:rPr>
            </w:pPr>
            <w:r w:rsidRPr="00C43B0C">
              <w:rPr>
                <w:rFonts w:ascii="Arial" w:hAnsi="Arial" w:cs="Arial"/>
              </w:rPr>
              <w:t>Determinado el informe técnico se comunica al interesado el valor correspondiente a cancelar por concepto de expedición de documento para resolver consulta sobre paramentos y perfiles se le informa la entidad financiera donde debe realizar el pago.</w:t>
            </w:r>
          </w:p>
        </w:tc>
        <w:tc>
          <w:tcPr>
            <w:tcW w:w="1891" w:type="dxa"/>
          </w:tcPr>
          <w:p w14:paraId="24C3019D" w14:textId="6955521A" w:rsidR="00C43B0C" w:rsidRPr="00FD1174" w:rsidRDefault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39" w:type="dxa"/>
          </w:tcPr>
          <w:p w14:paraId="6821B0E9" w14:textId="3EFDDA5E" w:rsidR="00C43B0C" w:rsidRPr="00FD1174" w:rsidRDefault="00C43B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Consignación </w:t>
            </w:r>
          </w:p>
        </w:tc>
      </w:tr>
      <w:tr w:rsidR="00C43B0C" w:rsidRPr="00FD1174" w14:paraId="3091E56C" w14:textId="77777777" w:rsidTr="00C43B0C">
        <w:tc>
          <w:tcPr>
            <w:tcW w:w="822" w:type="dxa"/>
          </w:tcPr>
          <w:p w14:paraId="59B1CF7D" w14:textId="78393E45" w:rsidR="00C43B0C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14:paraId="1571DCDB" w14:textId="3ADAFB11" w:rsidR="00C43B0C" w:rsidRDefault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Elaborar certificado</w:t>
            </w:r>
          </w:p>
        </w:tc>
        <w:tc>
          <w:tcPr>
            <w:tcW w:w="2922" w:type="dxa"/>
          </w:tcPr>
          <w:p w14:paraId="6A2A540E" w14:textId="77777777" w:rsidR="00C43B0C" w:rsidRPr="00C43B0C" w:rsidRDefault="00C43B0C" w:rsidP="00C43B0C">
            <w:pPr>
              <w:rPr>
                <w:rFonts w:ascii="Arial" w:hAnsi="Arial" w:cs="Arial"/>
              </w:rPr>
            </w:pPr>
            <w:r w:rsidRPr="00C43B0C">
              <w:rPr>
                <w:rFonts w:ascii="Arial" w:hAnsi="Arial" w:cs="Arial"/>
              </w:rPr>
              <w:t>Proyectar y elaborar la Certificación solicitada</w:t>
            </w:r>
          </w:p>
          <w:p w14:paraId="4C328D5B" w14:textId="77777777" w:rsidR="00C43B0C" w:rsidRPr="00C43B0C" w:rsidRDefault="00C43B0C" w:rsidP="00C43B0C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4A65C70E" w14:textId="0E12A967" w:rsidR="00C43B0C" w:rsidRPr="00FD1174" w:rsidRDefault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</w:p>
        </w:tc>
        <w:tc>
          <w:tcPr>
            <w:tcW w:w="1639" w:type="dxa"/>
          </w:tcPr>
          <w:p w14:paraId="3D924C9D" w14:textId="53C7BEF6" w:rsidR="00C43B0C" w:rsidRPr="00FD1174" w:rsidRDefault="00C43B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Certificado de consulta de parámetros y perfiles viales.</w:t>
            </w:r>
          </w:p>
        </w:tc>
      </w:tr>
      <w:tr w:rsidR="00C43B0C" w:rsidRPr="00FD1174" w14:paraId="0B6F78B2" w14:textId="77777777" w:rsidTr="00C43B0C">
        <w:tc>
          <w:tcPr>
            <w:tcW w:w="822" w:type="dxa"/>
          </w:tcPr>
          <w:p w14:paraId="781B3D09" w14:textId="4E76095F" w:rsidR="00C43B0C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14:paraId="48017D00" w14:textId="03F31C30" w:rsidR="00C43B0C" w:rsidRDefault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Entregar certificado</w:t>
            </w:r>
          </w:p>
        </w:tc>
        <w:tc>
          <w:tcPr>
            <w:tcW w:w="2922" w:type="dxa"/>
          </w:tcPr>
          <w:p w14:paraId="7C255737" w14:textId="61032C7B" w:rsidR="00C43B0C" w:rsidRPr="00C43B0C" w:rsidRDefault="00C43B0C" w:rsidP="00C43B0C">
            <w:pPr>
              <w:rPr>
                <w:rFonts w:ascii="Arial" w:hAnsi="Arial" w:cs="Arial"/>
              </w:rPr>
            </w:pPr>
            <w:r w:rsidRPr="00C43B0C">
              <w:rPr>
                <w:rFonts w:ascii="Arial" w:hAnsi="Arial" w:cs="Arial"/>
              </w:rPr>
              <w:t>Entrega de la Certificación solicitada en original al solicitante.</w:t>
            </w:r>
          </w:p>
        </w:tc>
        <w:tc>
          <w:tcPr>
            <w:tcW w:w="1891" w:type="dxa"/>
          </w:tcPr>
          <w:p w14:paraId="3F8FE09A" w14:textId="75188CF5" w:rsidR="00C43B0C" w:rsidRPr="00FD1174" w:rsidRDefault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39" w:type="dxa"/>
          </w:tcPr>
          <w:p w14:paraId="0DA84519" w14:textId="77777777" w:rsidR="00C43B0C" w:rsidRDefault="00C43B0C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5EFB6B7A" w14:textId="77777777" w:rsidR="002128C9" w:rsidRDefault="002128C9"/>
    <w:sectPr w:rsidR="002128C9" w:rsidSect="00B36175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8EE3D" w14:textId="77777777" w:rsidR="00B36175" w:rsidRDefault="00B36175" w:rsidP="00331454">
      <w:pPr>
        <w:spacing w:after="0" w:line="240" w:lineRule="auto"/>
      </w:pPr>
      <w:r>
        <w:separator/>
      </w:r>
    </w:p>
  </w:endnote>
  <w:endnote w:type="continuationSeparator" w:id="0">
    <w:p w14:paraId="0889B657" w14:textId="77777777" w:rsidR="00B36175" w:rsidRDefault="00B36175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B274E" w14:textId="77777777" w:rsidR="00B36175" w:rsidRDefault="00B36175" w:rsidP="00331454">
      <w:pPr>
        <w:spacing w:after="0" w:line="240" w:lineRule="auto"/>
      </w:pPr>
      <w:r>
        <w:separator/>
      </w:r>
    </w:p>
  </w:footnote>
  <w:footnote w:type="continuationSeparator" w:id="0">
    <w:p w14:paraId="3D188F27" w14:textId="77777777" w:rsidR="00B36175" w:rsidRDefault="00B36175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33C33BB5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661C28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E5348"/>
    <w:rsid w:val="00106041"/>
    <w:rsid w:val="00130707"/>
    <w:rsid w:val="001B4B93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63034B"/>
    <w:rsid w:val="00661C28"/>
    <w:rsid w:val="006F0D34"/>
    <w:rsid w:val="00732EF4"/>
    <w:rsid w:val="007506D9"/>
    <w:rsid w:val="00791093"/>
    <w:rsid w:val="007C7C7B"/>
    <w:rsid w:val="009A5C6C"/>
    <w:rsid w:val="009C55F1"/>
    <w:rsid w:val="00B34006"/>
    <w:rsid w:val="00B36175"/>
    <w:rsid w:val="00B66E14"/>
    <w:rsid w:val="00B77C63"/>
    <w:rsid w:val="00C43B0C"/>
    <w:rsid w:val="00CD1544"/>
    <w:rsid w:val="00D01E0B"/>
    <w:rsid w:val="00EF2DC1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2024-01-25T22:53:00Z</dcterms:created>
  <dcterms:modified xsi:type="dcterms:W3CDTF">2024-02-05T22:40:00Z</dcterms:modified>
</cp:coreProperties>
</file>